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27"/>
      </w:tblGrid>
      <w:tr w:rsidR="00AE4AD0" w:rsidRPr="00D97AAD">
        <w:trPr>
          <w:trHeight w:val="957"/>
        </w:trPr>
        <w:tc>
          <w:tcPr>
            <w:tcW w:w="3627" w:type="dxa"/>
          </w:tcPr>
          <w:p w:rsidR="00AE4AD0" w:rsidRPr="00D97AAD" w:rsidRDefault="00AE4AD0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</w:t>
            </w:r>
            <w:r>
              <w:rPr>
                <w:rFonts w:ascii="Calibri" w:hAnsi="Calibri"/>
                <w:sz w:val="20"/>
                <w:szCs w:val="20"/>
              </w:rPr>
              <w:t xml:space="preserve">ityki Społecznej z dnia 17 sierpnia  2016 r. </w:t>
            </w:r>
          </w:p>
          <w:p w:rsidR="00AE4AD0" w:rsidRPr="00D97AAD" w:rsidRDefault="00AE4AD0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E4AD0" w:rsidRPr="00D97AAD" w:rsidRDefault="00AE4AD0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AE4AD0" w:rsidRPr="00B01A54" w:rsidRDefault="00AE4AD0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AE4AD0" w:rsidRPr="00D97AAD" w:rsidRDefault="00AE4AD0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AE4AD0" w:rsidRPr="00D97AAD" w:rsidRDefault="00AE4AD0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AE4AD0" w:rsidRPr="00D97AAD" w:rsidRDefault="00AE4AD0" w:rsidP="00CB2A50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2018 R. POZ. 450 I 650)</w:t>
      </w:r>
    </w:p>
    <w:p w:rsidR="00AE4AD0" w:rsidRPr="00D97AAD" w:rsidRDefault="00AE4AD0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AE4AD0" w:rsidRPr="00B01A54" w:rsidRDefault="00AE4AD0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AE4AD0" w:rsidRPr="00D97AAD" w:rsidRDefault="00AE4AD0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AE4AD0" w:rsidRPr="00D97AAD" w:rsidRDefault="00AE4AD0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AE4AD0" w:rsidRPr="00D97AAD" w:rsidRDefault="00AE4AD0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AE4AD0" w:rsidRPr="00D97AAD" w:rsidRDefault="00AE4AD0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E4AD0" w:rsidRPr="00D97AAD" w:rsidRDefault="00AE4AD0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AE4AD0" w:rsidRPr="00D97AAD" w:rsidRDefault="00AE4AD0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0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7"/>
        <w:gridCol w:w="1189"/>
        <w:gridCol w:w="1850"/>
        <w:gridCol w:w="1189"/>
        <w:gridCol w:w="1719"/>
      </w:tblGrid>
      <w:tr w:rsidR="00AE4AD0" w:rsidRPr="00D97AAD" w:rsidTr="00811529">
        <w:trPr>
          <w:trHeight w:val="398"/>
        </w:trPr>
        <w:tc>
          <w:tcPr>
            <w:tcW w:w="4097" w:type="dxa"/>
            <w:shd w:val="clear" w:color="auto" w:fill="DDD9C3"/>
            <w:vAlign w:val="center"/>
          </w:tcPr>
          <w:p w:rsidR="00AE4AD0" w:rsidRPr="00D97AAD" w:rsidRDefault="00AE4AD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AE4AD0" w:rsidRPr="00D97AAD" w:rsidRDefault="00AE4AD0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47" w:type="dxa"/>
            <w:gridSpan w:val="4"/>
            <w:shd w:val="clear" w:color="auto" w:fill="FFFFFF"/>
          </w:tcPr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4AD0" w:rsidRPr="00D97AAD" w:rsidTr="00811529">
        <w:trPr>
          <w:trHeight w:val="396"/>
        </w:trPr>
        <w:tc>
          <w:tcPr>
            <w:tcW w:w="4097" w:type="dxa"/>
            <w:shd w:val="clear" w:color="auto" w:fill="DDD9C3"/>
            <w:vAlign w:val="center"/>
          </w:tcPr>
          <w:p w:rsidR="00AE4AD0" w:rsidRPr="00D97AAD" w:rsidRDefault="00AE4AD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47" w:type="dxa"/>
            <w:gridSpan w:val="4"/>
            <w:shd w:val="clear" w:color="auto" w:fill="FFFFFF"/>
          </w:tcPr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4AD0" w:rsidRPr="00D97AAD" w:rsidTr="00811529">
        <w:trPr>
          <w:trHeight w:val="396"/>
        </w:trPr>
        <w:tc>
          <w:tcPr>
            <w:tcW w:w="4097" w:type="dxa"/>
            <w:shd w:val="clear" w:color="auto" w:fill="DDD9C3"/>
            <w:vAlign w:val="center"/>
          </w:tcPr>
          <w:p w:rsidR="00AE4AD0" w:rsidRPr="00D97AAD" w:rsidRDefault="00AE4AD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5947" w:type="dxa"/>
            <w:gridSpan w:val="4"/>
            <w:shd w:val="clear" w:color="auto" w:fill="FFFFFF"/>
          </w:tcPr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4AD0" w:rsidRPr="00D97AAD" w:rsidTr="00811529">
        <w:trPr>
          <w:trHeight w:val="396"/>
        </w:trPr>
        <w:tc>
          <w:tcPr>
            <w:tcW w:w="4097" w:type="dxa"/>
            <w:shd w:val="clear" w:color="auto" w:fill="DDD9C3"/>
            <w:vAlign w:val="center"/>
          </w:tcPr>
          <w:p w:rsidR="00AE4AD0" w:rsidRPr="00D97AAD" w:rsidRDefault="00AE4AD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189" w:type="dxa"/>
            <w:shd w:val="clear" w:color="auto" w:fill="DDD9C3"/>
          </w:tcPr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50" w:type="dxa"/>
            <w:shd w:val="clear" w:color="auto" w:fill="FFFFFF"/>
          </w:tcPr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DD9C3"/>
          </w:tcPr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718" w:type="dxa"/>
            <w:shd w:val="clear" w:color="auto" w:fill="FFFFFF"/>
          </w:tcPr>
          <w:p w:rsidR="00AE4AD0" w:rsidRPr="00D97AAD" w:rsidRDefault="00AE4AD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E4AD0" w:rsidRPr="00D97AAD" w:rsidRDefault="00AE4AD0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AE4AD0" w:rsidRPr="00D97AAD" w:rsidRDefault="00AE4AD0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AE4AD0" w:rsidRPr="00D97AAD" w:rsidRDefault="00AE4AD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458"/>
      </w:tblGrid>
      <w:tr w:rsidR="00AE4AD0" w:rsidRPr="00D97AAD" w:rsidTr="00811529">
        <w:trPr>
          <w:trHeight w:val="543"/>
        </w:trPr>
        <w:tc>
          <w:tcPr>
            <w:tcW w:w="9853" w:type="dxa"/>
            <w:gridSpan w:val="2"/>
            <w:shd w:val="clear" w:color="auto" w:fill="DDD9C3"/>
            <w:vAlign w:val="center"/>
          </w:tcPr>
          <w:p w:rsidR="00AE4AD0" w:rsidRPr="00D97AAD" w:rsidRDefault="00AE4AD0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AE4AD0" w:rsidRPr="00D97AAD" w:rsidTr="00811529">
        <w:trPr>
          <w:trHeight w:val="673"/>
        </w:trPr>
        <w:tc>
          <w:tcPr>
            <w:tcW w:w="9853" w:type="dxa"/>
            <w:gridSpan w:val="2"/>
            <w:shd w:val="clear" w:color="auto" w:fill="FFFFFF"/>
          </w:tcPr>
          <w:p w:rsidR="00AE4AD0" w:rsidRPr="00D97AAD" w:rsidRDefault="00AE4AD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4AD0" w:rsidRPr="00D97AAD" w:rsidTr="00811529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AE4AD0" w:rsidRPr="00D97AAD" w:rsidRDefault="00AE4AD0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5458" w:type="dxa"/>
            <w:shd w:val="clear" w:color="auto" w:fill="FFFFFF"/>
            <w:vAlign w:val="center"/>
          </w:tcPr>
          <w:p w:rsidR="00AE4AD0" w:rsidRPr="00D97AAD" w:rsidRDefault="00AE4AD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4AD0" w:rsidRPr="00D97AAD" w:rsidTr="00811529">
        <w:tc>
          <w:tcPr>
            <w:tcW w:w="9853" w:type="dxa"/>
            <w:gridSpan w:val="2"/>
            <w:shd w:val="clear" w:color="auto" w:fill="DDD9C3"/>
          </w:tcPr>
          <w:p w:rsidR="00AE4AD0" w:rsidRPr="00D97AAD" w:rsidRDefault="00AE4AD0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AE4AD0" w:rsidRPr="00D97AAD" w:rsidTr="00811529">
        <w:tc>
          <w:tcPr>
            <w:tcW w:w="9853" w:type="dxa"/>
            <w:gridSpan w:val="2"/>
            <w:shd w:val="clear" w:color="auto" w:fill="FFFFFF"/>
          </w:tcPr>
          <w:p w:rsidR="00AE4AD0" w:rsidRPr="00D97AAD" w:rsidRDefault="00AE4AD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E4AD0" w:rsidRPr="00D97AAD" w:rsidRDefault="00AE4AD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E4AD0" w:rsidRPr="00D97AAD" w:rsidRDefault="00AE4AD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E4AD0" w:rsidRPr="00D97AAD" w:rsidTr="00811529">
        <w:trPr>
          <w:trHeight w:val="365"/>
        </w:trPr>
        <w:tc>
          <w:tcPr>
            <w:tcW w:w="9853" w:type="dxa"/>
            <w:gridSpan w:val="2"/>
            <w:shd w:val="clear" w:color="auto" w:fill="DDD9C3"/>
            <w:vAlign w:val="center"/>
          </w:tcPr>
          <w:p w:rsidR="00AE4AD0" w:rsidRPr="00D97AAD" w:rsidRDefault="00AE4AD0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AE4AD0" w:rsidRPr="00D97AAD" w:rsidTr="00811529">
        <w:tc>
          <w:tcPr>
            <w:tcW w:w="9853" w:type="dxa"/>
            <w:gridSpan w:val="2"/>
            <w:shd w:val="clear" w:color="auto" w:fill="FFFFFF"/>
          </w:tcPr>
          <w:p w:rsidR="00AE4AD0" w:rsidRPr="00D97AAD" w:rsidRDefault="00AE4AD0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AE4AD0" w:rsidRPr="00D97AAD" w:rsidRDefault="00AE4AD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E4AD0" w:rsidRPr="00D97AAD" w:rsidRDefault="00AE4AD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E4AD0" w:rsidRPr="00D97AAD" w:rsidRDefault="00AE4AD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E4AD0" w:rsidRPr="00D97AAD" w:rsidTr="00811529">
        <w:tc>
          <w:tcPr>
            <w:tcW w:w="9853" w:type="dxa"/>
            <w:gridSpan w:val="2"/>
            <w:shd w:val="clear" w:color="auto" w:fill="FFFFFF"/>
          </w:tcPr>
          <w:p w:rsidR="00AE4AD0" w:rsidRPr="00D97AAD" w:rsidRDefault="00AE4AD0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AE4AD0" w:rsidRPr="00D97AAD" w:rsidRDefault="00AE4AD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E4AD0" w:rsidRPr="00D97AAD" w:rsidRDefault="00AE4AD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AE4AD0" w:rsidRPr="00D97AAD" w:rsidRDefault="00AE4AD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AE4AD0" w:rsidRPr="00D97AAD" w:rsidRDefault="00AE4AD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E4AD0" w:rsidRPr="00D97AAD" w:rsidRDefault="00AE4AD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AE4AD0" w:rsidRPr="00D97AAD" w:rsidRDefault="00AE4AD0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2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6"/>
      </w:tblGrid>
      <w:tr w:rsidR="00AE4AD0" w:rsidRPr="00D97AAD" w:rsidTr="0081152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Default="00AE4AD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811529" w:rsidRPr="00D97AAD" w:rsidRDefault="00811529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E4AD0" w:rsidRPr="00D97AAD" w:rsidRDefault="00AE4AD0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AE4AD0" w:rsidRPr="00D97AAD" w:rsidRDefault="00AE4AD0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2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6"/>
      </w:tblGrid>
      <w:tr w:rsidR="00AE4AD0" w:rsidRPr="00D97AAD" w:rsidTr="00811529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AD0" w:rsidRPr="00D97AAD" w:rsidRDefault="00AE4AD0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AE4AD0" w:rsidRPr="00D97AAD" w:rsidTr="0081152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AE4AD0" w:rsidRPr="00D97AAD" w:rsidRDefault="00AE4AD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2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6"/>
      </w:tblGrid>
      <w:tr w:rsidR="00AE4AD0" w:rsidRPr="00D97AAD" w:rsidTr="0081152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AD0" w:rsidRPr="00D97AAD" w:rsidRDefault="00AE4AD0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 Opis potrzeb wskazujących na celowość wykonania zadania publicznego wraz z liczbą oraz opisem odbiorców tego zadania</w:t>
            </w:r>
          </w:p>
        </w:tc>
      </w:tr>
      <w:tr w:rsidR="00AE4AD0" w:rsidRPr="00D97AAD" w:rsidTr="0081152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2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6"/>
      </w:tblGrid>
      <w:tr w:rsidR="00AE4AD0" w:rsidRPr="00D97AAD" w:rsidTr="00811529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E4AD0" w:rsidRPr="00D97AAD" w:rsidTr="0081152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2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6"/>
      </w:tblGrid>
      <w:tr w:rsidR="00AE4AD0" w:rsidRPr="00D97AAD" w:rsidTr="0081152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4AD0" w:rsidRPr="00A97275" w:rsidRDefault="00AE4AD0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AE4AD0" w:rsidRPr="00D97AAD" w:rsidTr="0081152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22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2836"/>
        <w:gridCol w:w="3047"/>
      </w:tblGrid>
      <w:tr w:rsidR="00AE4AD0" w:rsidRPr="00D97AAD" w:rsidTr="00811529">
        <w:tc>
          <w:tcPr>
            <w:tcW w:w="5000" w:type="pct"/>
            <w:gridSpan w:val="3"/>
            <w:shd w:val="clear" w:color="auto" w:fill="DDD9C3"/>
          </w:tcPr>
          <w:p w:rsidR="00AE4AD0" w:rsidRPr="00D97AAD" w:rsidRDefault="00AE4AD0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AE4AD0" w:rsidRPr="00D97AAD" w:rsidTr="00811529">
        <w:tc>
          <w:tcPr>
            <w:tcW w:w="5000" w:type="pct"/>
            <w:gridSpan w:val="3"/>
            <w:shd w:val="clear" w:color="auto" w:fill="FFFFFF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E4AD0" w:rsidRPr="00D97AAD" w:rsidTr="00811529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AE4AD0" w:rsidRPr="00D97AAD" w:rsidRDefault="00AE4AD0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E4AD0" w:rsidRPr="00D97AAD" w:rsidTr="00811529">
        <w:tc>
          <w:tcPr>
            <w:tcW w:w="2015" w:type="pct"/>
            <w:shd w:val="clear" w:color="auto" w:fill="DDD9C3"/>
            <w:vAlign w:val="center"/>
          </w:tcPr>
          <w:p w:rsidR="00AE4AD0" w:rsidRPr="00D97AAD" w:rsidRDefault="00AE4AD0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439" w:type="pct"/>
            <w:shd w:val="clear" w:color="auto" w:fill="DDD9C3"/>
            <w:vAlign w:val="center"/>
          </w:tcPr>
          <w:p w:rsidR="00AE4AD0" w:rsidRPr="00D97AAD" w:rsidRDefault="00AE4AD0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546" w:type="pct"/>
            <w:shd w:val="clear" w:color="auto" w:fill="DDD9C3"/>
            <w:vAlign w:val="center"/>
          </w:tcPr>
          <w:p w:rsidR="00AE4AD0" w:rsidRPr="00D97AAD" w:rsidRDefault="00AE4AD0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E4AD0" w:rsidRPr="00D97AAD" w:rsidTr="00811529">
        <w:tc>
          <w:tcPr>
            <w:tcW w:w="2015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39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46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AE4AD0" w:rsidRPr="00D97AAD" w:rsidTr="00811529">
        <w:tc>
          <w:tcPr>
            <w:tcW w:w="2015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39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46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AE4AD0" w:rsidRPr="00D97AAD" w:rsidTr="00811529">
        <w:tc>
          <w:tcPr>
            <w:tcW w:w="2015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39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46" w:type="pct"/>
          </w:tcPr>
          <w:p w:rsidR="00AE4AD0" w:rsidRPr="00D97AAD" w:rsidRDefault="00AE4AD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2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6"/>
      </w:tblGrid>
      <w:tr w:rsidR="00AE4AD0" w:rsidRPr="00D97AAD" w:rsidTr="0081152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AE4AD0" w:rsidRPr="00D97AAD" w:rsidTr="0081152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226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3"/>
        <w:gridCol w:w="1275"/>
        <w:gridCol w:w="2973"/>
      </w:tblGrid>
      <w:tr w:rsidR="00AE4AD0" w:rsidRPr="00D97AAD" w:rsidTr="0081152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AE4AD0" w:rsidRPr="00D97AAD" w:rsidRDefault="00AE4AD0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E4AD0" w:rsidRPr="00D97AAD" w:rsidTr="00811529">
        <w:trPr>
          <w:trHeight w:val="472"/>
        </w:trPr>
        <w:tc>
          <w:tcPr>
            <w:tcW w:w="29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E4AD0" w:rsidRPr="00D97AAD" w:rsidTr="00811529">
        <w:trPr>
          <w:cantSplit/>
          <w:trHeight w:val="690"/>
        </w:trPr>
        <w:tc>
          <w:tcPr>
            <w:tcW w:w="29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73200B" w:rsidRDefault="00AE4AD0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53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52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53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371"/>
        </w:trPr>
        <w:tc>
          <w:tcPr>
            <w:tcW w:w="29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51"/>
        </w:trPr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AE4AD0" w:rsidRPr="00D97AAD" w:rsidRDefault="00AE4AD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79"/>
        </w:trPr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90"/>
        </w:trPr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833"/>
        </w:trPr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1045"/>
        </w:trPr>
        <w:tc>
          <w:tcPr>
            <w:tcW w:w="2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E4AD0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E4AD0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AE4AD0" w:rsidRPr="00D97AAD" w:rsidRDefault="00AE4AD0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AE4AD0" w:rsidRPr="00D97AAD" w:rsidRDefault="00AE4AD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E4AD0" w:rsidRPr="00B01A54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AE4AD0" w:rsidRPr="00D97AAD" w:rsidRDefault="00AE4AD0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AE4AD0" w:rsidRPr="0036487C" w:rsidRDefault="00AE4AD0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E4AD0" w:rsidRPr="00D97AAD" w:rsidRDefault="00AE4AD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AE4AD0" w:rsidRPr="00D97AAD" w:rsidRDefault="00AE4AD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E4AD0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E4AD0" w:rsidRPr="00B01A54" w:rsidRDefault="00AE4AD0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E4AD0" w:rsidRPr="00D97AAD" w:rsidRDefault="00AE4AD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AE4AD0" w:rsidRPr="00D97AAD" w:rsidRDefault="00AE4AD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E4AD0" w:rsidRPr="00D97AAD" w:rsidRDefault="00AE4AD0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D0" w:rsidRPr="00D97AAD" w:rsidRDefault="00AE4AD0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E4AD0" w:rsidRPr="00D97AAD" w:rsidRDefault="00AE4AD0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E4AD0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455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6"/>
        <w:gridCol w:w="7662"/>
        <w:gridCol w:w="1547"/>
      </w:tblGrid>
      <w:tr w:rsidR="00AE4AD0" w:rsidRPr="00D97AAD" w:rsidTr="0081152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AE4AD0" w:rsidRPr="00D97AAD" w:rsidRDefault="00AE4AD0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781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96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AE4AD0" w:rsidRPr="00D97AAD" w:rsidTr="00811529">
        <w:trPr>
          <w:trHeight w:val="1136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64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78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E4AD0" w:rsidRPr="00D97AAD" w:rsidRDefault="00AE4AD0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9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E4AD0" w:rsidRPr="00D97AAD" w:rsidRDefault="00AE4AD0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AE4AD0" w:rsidRPr="00D97AAD" w:rsidRDefault="00AE4AD0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645"/>
        </w:trPr>
        <w:tc>
          <w:tcPr>
            <w:tcW w:w="2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811529">
              <w:fldChar w:fldCharType="begin"/>
            </w:r>
            <w:r w:rsidR="00811529">
              <w:instrText xml:space="preserve"> NOTEREF _Ref448837219 \h  \* MERGEFORMAT </w:instrText>
            </w:r>
            <w:r w:rsidR="00811529">
              <w:fldChar w:fldCharType="separate"/>
            </w:r>
            <w:r w:rsidRPr="00695A5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11529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435"/>
        </w:trPr>
        <w:tc>
          <w:tcPr>
            <w:tcW w:w="2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811529">
              <w:fldChar w:fldCharType="begin"/>
            </w:r>
            <w:r w:rsidR="00811529">
              <w:instrText xml:space="preserve"> NOTEREF _Ref448837219 \h  \* MERGEFORMAT </w:instrText>
            </w:r>
            <w:r w:rsidR="00811529">
              <w:fldChar w:fldCharType="separate"/>
            </w:r>
            <w:r w:rsidRPr="00695A5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11529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360"/>
        </w:trPr>
        <w:tc>
          <w:tcPr>
            <w:tcW w:w="2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811529">
              <w:fldChar w:fldCharType="begin"/>
            </w:r>
            <w:r w:rsidR="00811529">
              <w:instrText xml:space="preserve"> NOTEREF _Ref448837219 \h  \* MERGEFORMAT </w:instrText>
            </w:r>
            <w:r w:rsidR="00811529">
              <w:fldChar w:fldCharType="separate"/>
            </w:r>
            <w:r w:rsidRPr="00695A5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11529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750"/>
        </w:trPr>
        <w:tc>
          <w:tcPr>
            <w:tcW w:w="2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616"/>
        </w:trPr>
        <w:tc>
          <w:tcPr>
            <w:tcW w:w="2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811529">
              <w:fldChar w:fldCharType="begin"/>
            </w:r>
            <w:r w:rsidR="00811529">
              <w:instrText xml:space="preserve"> NOTEREF _Ref448837219 \h  \* MERGEFORMAT </w:instrText>
            </w:r>
            <w:r w:rsidR="00811529">
              <w:fldChar w:fldCharType="separate"/>
            </w:r>
            <w:r w:rsidRPr="00695A5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11529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65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9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AE4AD0" w:rsidRPr="00D97AAD" w:rsidRDefault="00AE4AD0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657"/>
        </w:trPr>
        <w:tc>
          <w:tcPr>
            <w:tcW w:w="2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697"/>
        </w:trPr>
        <w:tc>
          <w:tcPr>
            <w:tcW w:w="278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E4AD0" w:rsidRPr="00D97AAD" w:rsidTr="00811529">
        <w:trPr>
          <w:trHeight w:val="77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E4AD0" w:rsidRPr="00D97AAD" w:rsidTr="00811529">
        <w:trPr>
          <w:trHeight w:val="77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E4AD0" w:rsidRPr="00D97AAD" w:rsidTr="00811529">
        <w:trPr>
          <w:trHeight w:val="77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3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7"/>
      </w:tblGrid>
      <w:tr w:rsidR="00AE4AD0" w:rsidRPr="00D97AAD" w:rsidTr="0081152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AE4AD0" w:rsidRPr="00D97AAD" w:rsidTr="0081152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3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7"/>
      </w:tblGrid>
      <w:tr w:rsidR="00AE4AD0" w:rsidRPr="00D97AAD" w:rsidTr="0081152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E4AD0" w:rsidRPr="00D97AAD" w:rsidTr="00811529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7"/>
      </w:tblGrid>
      <w:tr w:rsidR="00AE4AD0" w:rsidRPr="00D97AAD" w:rsidTr="00811529">
        <w:trPr>
          <w:trHeight w:val="750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811529">
              <w:fldChar w:fldCharType="begin"/>
            </w:r>
            <w:r w:rsidR="00811529">
              <w:instrText xml:space="preserve"> NOTEREF _Ref446592036 \h  \* MERGEFORMAT </w:instrText>
            </w:r>
            <w:r w:rsidR="00811529">
              <w:fldChar w:fldCharType="separate"/>
            </w:r>
            <w:r w:rsidRPr="00695A59">
              <w:t>7</w:t>
            </w:r>
            <w:r w:rsidR="00811529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AE4AD0" w:rsidRPr="00D97AAD" w:rsidTr="00811529">
        <w:trPr>
          <w:trHeight w:val="426"/>
        </w:trPr>
        <w:tc>
          <w:tcPr>
            <w:tcW w:w="9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7"/>
      </w:tblGrid>
      <w:tr w:rsidR="00AE4AD0" w:rsidRPr="00D97AAD" w:rsidTr="00811529">
        <w:trPr>
          <w:trHeight w:val="843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811529">
              <w:fldChar w:fldCharType="begin"/>
            </w:r>
            <w:r w:rsidR="00811529">
              <w:instrText xml:space="preserve"> NOTEREF _Ref447110731 \h  \* MERGEFORMAT </w:instrText>
            </w:r>
            <w:r w:rsidR="00811529">
              <w:fldChar w:fldCharType="separate"/>
            </w:r>
            <w:r w:rsidRPr="00695A59">
              <w:t>9</w:t>
            </w:r>
            <w:r w:rsidR="00811529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AE4AD0" w:rsidRPr="00D97AAD" w:rsidTr="00811529">
        <w:trPr>
          <w:trHeight w:val="426"/>
        </w:trPr>
        <w:tc>
          <w:tcPr>
            <w:tcW w:w="9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E4AD0" w:rsidRPr="00D97AAD" w:rsidRDefault="00AE4AD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1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1"/>
      </w:tblGrid>
      <w:tr w:rsidR="00AE4AD0" w:rsidRPr="00D97AAD" w:rsidTr="0081152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AE4AD0" w:rsidRPr="00D97AAD" w:rsidTr="00811529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E4AD0" w:rsidRPr="00D97AAD" w:rsidRDefault="00AE4AD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1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1"/>
      </w:tblGrid>
      <w:tr w:rsidR="00AE4AD0" w:rsidRPr="00D97AAD" w:rsidTr="0081152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AE4AD0" w:rsidRPr="00D97AAD" w:rsidTr="0081152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AD0" w:rsidRPr="00D97AAD" w:rsidRDefault="00AE4AD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E4AD0" w:rsidRPr="00D97AAD" w:rsidRDefault="00AE4AD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4AD0" w:rsidRPr="00D97AAD" w:rsidRDefault="00AE4AD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AE4AD0" w:rsidRPr="00D97AAD" w:rsidRDefault="00AE4AD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E4AD0" w:rsidRPr="00D97AAD" w:rsidRDefault="00AE4AD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AE4AD0" w:rsidRPr="00D97AAD" w:rsidRDefault="00AE4AD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E4AD0" w:rsidRPr="00D97AAD" w:rsidRDefault="00AE4AD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AE4AD0" w:rsidRPr="00D97AAD" w:rsidRDefault="00AE4AD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AE4AD0" w:rsidRPr="00D97AAD" w:rsidRDefault="00AE4AD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AE4AD0" w:rsidRPr="00D97AAD" w:rsidRDefault="00AE4AD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E4AD0" w:rsidRPr="00D97AAD" w:rsidRDefault="00AE4AD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AE4AD0" w:rsidRPr="00D97AAD" w:rsidRDefault="00AE4AD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AE4AD0" w:rsidRPr="00D97AAD" w:rsidRDefault="00AE4AD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E4AD0" w:rsidRPr="00D97AAD" w:rsidRDefault="00AE4AD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E4AD0" w:rsidRPr="00D97AAD" w:rsidRDefault="00AE4AD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E4AD0" w:rsidRPr="00F56D0C" w:rsidRDefault="00AE4AD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AE4AD0" w:rsidRPr="00F56D0C" w:rsidRDefault="00AE4AD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AE4AD0" w:rsidRPr="00D97AAD" w:rsidRDefault="00AE4AD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AE4AD0" w:rsidRPr="00D97AAD" w:rsidRDefault="00AE4AD0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AE4AD0" w:rsidRPr="00D97AAD" w:rsidRDefault="00AE4AD0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AE4AD0" w:rsidRPr="00D97AAD" w:rsidRDefault="00AE4AD0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AE4AD0" w:rsidRPr="00D97AAD" w:rsidRDefault="00AE4AD0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811529">
        <w:fldChar w:fldCharType="begin"/>
      </w:r>
      <w:r w:rsidR="00811529">
        <w:instrText xml:space="preserve"> NOTEREF _Ref454270719 \h  \* MERGEFORMAT </w:instrText>
      </w:r>
      <w:r w:rsidR="00811529">
        <w:fldChar w:fldCharType="separate"/>
      </w:r>
      <w:r w:rsidRPr="00695A59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811529">
        <w:fldChar w:fldCharType="end"/>
      </w:r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AE4AD0" w:rsidRDefault="00AE4AD0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AE4AD0" w:rsidRPr="00AC55C7" w:rsidRDefault="00AE4AD0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AE4AD0" w:rsidRPr="00B01A54" w:rsidRDefault="00AE4AD0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AE4AD0" w:rsidRPr="00B01A54" w:rsidRDefault="00AE4AD0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AE4AD0" w:rsidRDefault="00AE4AD0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AE4AD0" w:rsidRDefault="00AE4AD0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AE4AD0" w:rsidRDefault="00AE4AD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AE4AD0" w:rsidRPr="00280D81" w:rsidRDefault="00AE4AD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AE4AD0" w:rsidRPr="00280D81" w:rsidRDefault="00AE4AD0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AE4AD0" w:rsidRPr="00D97AAD" w:rsidRDefault="00AE4AD0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E4AD0" w:rsidRPr="00D97AAD" w:rsidRDefault="00AE4AD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AE4AD0" w:rsidRPr="00D97AAD" w:rsidRDefault="00AE4AD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152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1"/>
        <w:gridCol w:w="1276"/>
        <w:gridCol w:w="2833"/>
      </w:tblGrid>
      <w:tr w:rsidR="00AE4AD0" w:rsidRPr="00D97AAD" w:rsidTr="0081152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AE4AD0" w:rsidRPr="00D97AAD" w:rsidRDefault="00AE4AD0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E4AD0" w:rsidRPr="00D97AAD" w:rsidTr="00811529">
        <w:trPr>
          <w:trHeight w:val="472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E4AD0" w:rsidRPr="00D97AAD" w:rsidTr="00811529">
        <w:trPr>
          <w:cantSplit/>
          <w:trHeight w:val="690"/>
        </w:trPr>
        <w:tc>
          <w:tcPr>
            <w:tcW w:w="29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917ECF" w:rsidRDefault="00AE4AD0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  <w:bookmarkStart w:id="4" w:name="_GoBack"/>
            <w:bookmarkEnd w:id="4"/>
          </w:p>
        </w:tc>
      </w:tr>
      <w:tr w:rsidR="00AE4AD0" w:rsidRPr="00D97AAD" w:rsidTr="00811529">
        <w:trPr>
          <w:trHeight w:val="371"/>
        </w:trPr>
        <w:tc>
          <w:tcPr>
            <w:tcW w:w="2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51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79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90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833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1040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69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69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AE4AD0" w:rsidRPr="00D97AAD" w:rsidRDefault="00AE4AD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AE4AD0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AE4AD0" w:rsidRPr="00B01A54" w:rsidRDefault="00AE4AD0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AE4AD0" w:rsidRPr="00D97AAD" w:rsidRDefault="00AE4AD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AE4AD0" w:rsidRPr="00D97AAD" w:rsidRDefault="00AE4AD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AE4AD0" w:rsidRPr="00D97AAD" w:rsidRDefault="00AE4AD0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AE4AD0" w:rsidRPr="00D97AAD" w:rsidRDefault="00AE4AD0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E4AD0" w:rsidRPr="00D97AA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AE4AD0" w:rsidRPr="00D97AAD" w:rsidRDefault="00AE4AD0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E4AD0" w:rsidRPr="00B01A54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AE4AD0" w:rsidRPr="00D97AAD" w:rsidRDefault="00AE4AD0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E4AD0" w:rsidRPr="00D97AAD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E4AD0" w:rsidRPr="00B01A54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E4AD0" w:rsidRPr="00D97AAD" w:rsidRDefault="00AE4AD0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E4AD0" w:rsidRPr="00D97AAD" w:rsidRDefault="00AE4AD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E4AD0" w:rsidRPr="00D97AAD" w:rsidRDefault="00AE4AD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AE4AD0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D0" w:rsidRDefault="00AE4AD0">
      <w:r>
        <w:separator/>
      </w:r>
    </w:p>
  </w:endnote>
  <w:endnote w:type="continuationSeparator" w:id="0">
    <w:p w:rsidR="00AE4AD0" w:rsidRDefault="00AE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D0" w:rsidRPr="00C96862" w:rsidRDefault="00AE4AD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11529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AE4AD0" w:rsidRDefault="00AE4A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D0" w:rsidRDefault="00AE4AD0">
      <w:r>
        <w:separator/>
      </w:r>
    </w:p>
  </w:footnote>
  <w:footnote w:type="continuationSeparator" w:id="0">
    <w:p w:rsidR="00AE4AD0" w:rsidRDefault="00AE4AD0">
      <w:r>
        <w:continuationSeparator/>
      </w:r>
    </w:p>
  </w:footnote>
  <w:footnote w:id="1">
    <w:p w:rsidR="00AE4AD0" w:rsidRDefault="00AE4AD0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E4AD0" w:rsidRDefault="00AE4AD0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E4AD0" w:rsidRDefault="00AE4AD0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AE4AD0" w:rsidRDefault="00AE4AD0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AE4AD0" w:rsidRDefault="00AE4AD0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E4AD0" w:rsidRDefault="00AE4AD0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AE4AD0" w:rsidRDefault="00AE4AD0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E4AD0" w:rsidRDefault="00AE4AD0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AE4AD0" w:rsidRDefault="00AE4AD0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AE4AD0" w:rsidRDefault="00AE4AD0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E4AD0" w:rsidRDefault="00AE4AD0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E4AD0" w:rsidRDefault="00AE4AD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E4AD0" w:rsidRDefault="00AE4AD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E4AD0" w:rsidRDefault="00AE4AD0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AE4AD0" w:rsidRDefault="00AE4AD0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AE4AD0" w:rsidRDefault="00AE4AD0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AE4AD0" w:rsidRDefault="00AE4AD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AE4AD0" w:rsidRDefault="00AE4AD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AE4AD0" w:rsidRDefault="00AE4AD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E4AD0" w:rsidRDefault="00AE4AD0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AE4AD0" w:rsidRDefault="00AE4AD0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AE4AD0" w:rsidRDefault="00AE4AD0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AE4AD0" w:rsidRDefault="00AE4AD0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AE4AD0" w:rsidRDefault="00AE4AD0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AE4AD0" w:rsidRDefault="00AE4AD0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E4AD0" w:rsidRDefault="00AE4AD0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AE4AD0" w:rsidRDefault="00AE4AD0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E4AD0" w:rsidRDefault="00AE4AD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AE4AD0" w:rsidRDefault="00AE4AD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E4AD0" w:rsidRDefault="00AE4AD0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0D6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14A8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0006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40C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910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8B0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5A59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1C5B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529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7752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1B4F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FE6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4AD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76EF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300B"/>
    <w:rsid w:val="00CA4A93"/>
    <w:rsid w:val="00CA4E7A"/>
    <w:rsid w:val="00CA52D4"/>
    <w:rsid w:val="00CA67C1"/>
    <w:rsid w:val="00CB1185"/>
    <w:rsid w:val="00CB2767"/>
    <w:rsid w:val="00CB2A50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6585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2EF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77D38-DC44-46B3-AEA6-2920371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000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0006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0006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9000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900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000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91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D491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D491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D491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D491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D4910"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09000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D491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090006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1D4910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09000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900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</w:pPr>
  </w:style>
  <w:style w:type="paragraph" w:styleId="Lista2">
    <w:name w:val="List 2"/>
    <w:basedOn w:val="Normalny"/>
    <w:uiPriority w:val="99"/>
    <w:rsid w:val="001E0AB6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1842</Words>
  <Characters>11057</Characters>
  <Application>Microsoft Office Word</Application>
  <DocSecurity>0</DocSecurity>
  <Lines>92</Lines>
  <Paragraphs>25</Paragraphs>
  <ScaleCrop>false</ScaleCrop>
  <Company>Hewlett-Packard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Karolina Gonera</cp:lastModifiedBy>
  <cp:revision>3</cp:revision>
  <cp:lastPrinted>2016-10-19T08:52:00Z</cp:lastPrinted>
  <dcterms:created xsi:type="dcterms:W3CDTF">2018-06-28T10:12:00Z</dcterms:created>
  <dcterms:modified xsi:type="dcterms:W3CDTF">2019-01-15T14:06:00Z</dcterms:modified>
</cp:coreProperties>
</file>